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D6D" w:rsidRPr="002A3D6D" w:rsidRDefault="002A3D6D" w:rsidP="002A3D6D">
      <w:pPr>
        <w:jc w:val="center"/>
        <w:rPr>
          <w:rFonts w:ascii="Arial" w:hAnsi="Arial" w:cs="Arial"/>
          <w:b/>
          <w:sz w:val="26"/>
          <w:szCs w:val="26"/>
        </w:rPr>
      </w:pPr>
      <w:r w:rsidRPr="002A3D6D">
        <w:rPr>
          <w:rFonts w:ascii="Arial" w:hAnsi="Arial" w:cs="Arial"/>
          <w:b/>
          <w:sz w:val="26"/>
          <w:szCs w:val="26"/>
        </w:rPr>
        <w:t xml:space="preserve">Bài cảm nhận về bộ phim tài liệu </w:t>
      </w:r>
    </w:p>
    <w:p w:rsidR="004353D1" w:rsidRDefault="002A3D6D" w:rsidP="002A3D6D">
      <w:pPr>
        <w:jc w:val="center"/>
        <w:rPr>
          <w:rFonts w:ascii="Arial" w:hAnsi="Arial" w:cs="Arial"/>
          <w:b/>
          <w:sz w:val="26"/>
          <w:szCs w:val="26"/>
        </w:rPr>
      </w:pPr>
      <w:r w:rsidRPr="002A3D6D">
        <w:rPr>
          <w:rFonts w:ascii="Arial" w:hAnsi="Arial" w:cs="Arial"/>
          <w:b/>
          <w:sz w:val="26"/>
          <w:szCs w:val="26"/>
        </w:rPr>
        <w:t>“BIỂN ĐẢO VIỆT NAM – NGUỒN CỘI TỰ BAO ĐỜI”</w:t>
      </w:r>
      <w:bookmarkStart w:id="0" w:name="_GoBack"/>
      <w:bookmarkEnd w:id="0"/>
    </w:p>
    <w:p w:rsidR="002A3D6D" w:rsidRDefault="002A3D6D" w:rsidP="002A3D6D">
      <w:pPr>
        <w:rPr>
          <w:rFonts w:ascii="Arial" w:hAnsi="Arial" w:cs="Arial"/>
          <w:sz w:val="26"/>
          <w:szCs w:val="26"/>
        </w:rPr>
      </w:pPr>
      <w:r>
        <w:rPr>
          <w:rFonts w:ascii="Arial" w:hAnsi="Arial" w:cs="Arial"/>
          <w:sz w:val="26"/>
          <w:szCs w:val="26"/>
        </w:rPr>
        <w:t>“Anh yêu nước, nhưng anh hiểu gì về đất nước của mình? ”</w:t>
      </w:r>
    </w:p>
    <w:p w:rsidR="002A3D6D" w:rsidRDefault="002A3D6D" w:rsidP="002A3D6D">
      <w:pPr>
        <w:rPr>
          <w:rFonts w:ascii="Arial" w:hAnsi="Arial" w:cs="Arial"/>
          <w:sz w:val="26"/>
          <w:szCs w:val="26"/>
        </w:rPr>
      </w:pPr>
      <w:r>
        <w:rPr>
          <w:rFonts w:ascii="Arial" w:hAnsi="Arial" w:cs="Arial"/>
          <w:sz w:val="26"/>
          <w:szCs w:val="26"/>
        </w:rPr>
        <w:t>Việt Nam là một đất nước nhỏ, nhưng tôi có thể tự hào mà nói rằng: “Người Việt Nam tôi giàu tình thương. Người Việt Nam tôi thương người, thương đất đai đến thương biển mây ngút trời. Thương từng ngọn cây cọng cỏ đến một giọt nước đong đầy biển kia.” Là người Việt Nam, sẽ có “một lòng nồng nàn yêu nước.” Lòng yêu nước ấy đong đầy cả biển cả bao la ngoài kia, cao ngút tận mây ngàn.</w:t>
      </w:r>
    </w:p>
    <w:p w:rsidR="002A3D6D" w:rsidRDefault="002A3D6D" w:rsidP="002A3D6D">
      <w:pPr>
        <w:rPr>
          <w:rFonts w:ascii="Arial" w:hAnsi="Arial" w:cs="Arial"/>
          <w:sz w:val="26"/>
          <w:szCs w:val="26"/>
        </w:rPr>
      </w:pPr>
      <w:r>
        <w:rPr>
          <w:rFonts w:ascii="Arial" w:hAnsi="Arial" w:cs="Arial"/>
          <w:sz w:val="26"/>
          <w:szCs w:val="26"/>
        </w:rPr>
        <w:t>Nhưng, liệu có mấy người là yêu nước mà yêu cho đúng chữ yêu ấy? Tôi luôn tự băn khoăn hỏi mình điều đấy mỗi khi thấy nhan nhản những bài gắn mác “cổ động lòng yêu nước” trên các kênh truyền thông. Các “anh hùng” thay nhau gõ, lấy tiếng lạch cạch của bàn phím làm âm nhạc cuộc đời, lấy cái tung hô ảo trên mạng là sứ mệnh. Tôi cũng đã từng có lúc “mê mệt”, cảm thấy sục sôi trong lòng khi đọc những lời ấy. Tôi cảm thấy sao hay quá, sao mà “xúc động” thế, cho đến khi, tôi biế</w:t>
      </w:r>
      <w:r w:rsidR="00DC7DCA">
        <w:rPr>
          <w:rFonts w:ascii="Arial" w:hAnsi="Arial" w:cs="Arial"/>
          <w:sz w:val="26"/>
          <w:szCs w:val="26"/>
        </w:rPr>
        <w:t>t về</w:t>
      </w:r>
      <w:r>
        <w:rPr>
          <w:rFonts w:ascii="Arial" w:hAnsi="Arial" w:cs="Arial"/>
          <w:sz w:val="26"/>
          <w:szCs w:val="26"/>
        </w:rPr>
        <w:t xml:space="preserve"> một thành quả của </w:t>
      </w:r>
      <w:r w:rsidRPr="002A3D6D">
        <w:rPr>
          <w:rFonts w:ascii="Arial" w:hAnsi="Arial" w:cs="Arial"/>
          <w:i/>
          <w:sz w:val="26"/>
          <w:szCs w:val="26"/>
        </w:rPr>
        <w:t>Đài truyền hình Thành phố Hồ Chí Minh (HTV)</w:t>
      </w:r>
      <w:r>
        <w:rPr>
          <w:rFonts w:ascii="Arial" w:hAnsi="Arial" w:cs="Arial"/>
          <w:sz w:val="26"/>
          <w:szCs w:val="26"/>
        </w:rPr>
        <w:t xml:space="preserve">. </w:t>
      </w:r>
      <w:r w:rsidR="00DC7DCA">
        <w:rPr>
          <w:rFonts w:ascii="Arial" w:hAnsi="Arial" w:cs="Arial"/>
          <w:sz w:val="26"/>
          <w:szCs w:val="26"/>
        </w:rPr>
        <w:t>Đó là bộ phim tài liệu “Biển đảo Việt Nam – nguồn cội tự bao đời”.</w:t>
      </w:r>
    </w:p>
    <w:p w:rsidR="00DC7DCA" w:rsidRDefault="00DC7DCA" w:rsidP="002A3D6D">
      <w:pPr>
        <w:rPr>
          <w:rFonts w:ascii="Arial" w:hAnsi="Arial" w:cs="Arial"/>
          <w:sz w:val="26"/>
          <w:szCs w:val="26"/>
        </w:rPr>
      </w:pPr>
      <w:r>
        <w:rPr>
          <w:rFonts w:ascii="Arial" w:hAnsi="Arial" w:cs="Arial"/>
          <w:sz w:val="26"/>
          <w:szCs w:val="26"/>
        </w:rPr>
        <w:t>Bộ phim này tôi được xem trong một buổi sinh hoạt ngoại khóa của trường. Ban đầu, tôi chẳng hứng thú gì đâu, vì chắc có lẽ tôi cảm thấy rằng nó không ảnh hưởng gì nhiều đến mình. Nhưng rồi cái sự thiêng liêng và công phu trong mỗi phút mỗi giây của bộ phim dài 5 tập này thật sự khiến tôi phải suy nghĩ lại nhiều thứ. Ai cũng vỗ ngực mà bảo rằng tôi đây yêu nước lắm, nhưng mà họ có hiểu gì về đất nước không, có biết đất nước trải qua bao đời, có biết từng tấc đất hình thành thế nào không? Bộ phim nhân văn lắm, nhân văn ngay từ cái tên, ngay trong chính nội dung và ngay cả cái điều đọng lại trong lòng mỗi con người Việt Nam sau khi xem.</w:t>
      </w:r>
    </w:p>
    <w:p w:rsidR="00DC7DCA" w:rsidRDefault="00DC7DCA" w:rsidP="002A3D6D">
      <w:pPr>
        <w:rPr>
          <w:rFonts w:ascii="Arial" w:hAnsi="Arial" w:cs="Arial"/>
          <w:sz w:val="26"/>
          <w:szCs w:val="26"/>
        </w:rPr>
      </w:pPr>
      <w:r>
        <w:rPr>
          <w:rFonts w:ascii="Arial" w:hAnsi="Arial" w:cs="Arial"/>
          <w:sz w:val="26"/>
          <w:szCs w:val="26"/>
        </w:rPr>
        <w:t>Bộ phim dài 5 tập, mỗi tập khoảng 30 phút là công sức, là tâm huyết của cả một đội ngũ trong suốt 3 năm dàn dựng và thực hiện. Được biết đến bộ phim, được xem nó thật sự là một niềm vinh dự đối với bất kỳ công dân Việt Nam nào. Như một cỗ máy thời gian, mỗi tập phim là những tư liệu quý báu, những ý kiến khách quan từ các chuyên gia uy tín từ khắp nơi trên thế giới. Đoàn phim đã cùng nhau đi khắp 9 quốc gia, tiếp cận các nguồn tài liệu đáng tin cậy và phỏng vấn các chuyên gia quốc tế, những nhà sử học để tìm kiếm những t</w:t>
      </w:r>
      <w:r w:rsidR="00934CAB">
        <w:rPr>
          <w:rFonts w:ascii="Arial" w:hAnsi="Arial" w:cs="Arial"/>
          <w:sz w:val="26"/>
          <w:szCs w:val="26"/>
        </w:rPr>
        <w:t>hông tin xác đáng</w:t>
      </w:r>
      <w:r>
        <w:rPr>
          <w:rFonts w:ascii="Arial" w:hAnsi="Arial" w:cs="Arial"/>
          <w:sz w:val="26"/>
          <w:szCs w:val="26"/>
        </w:rPr>
        <w:t xml:space="preserve">. Tất cả công sức, tất cả tâm huyết đều chung một tinh thần bất di bất dịch:  </w:t>
      </w:r>
      <w:r w:rsidR="008D4976" w:rsidRPr="008D4976">
        <w:rPr>
          <w:rFonts w:ascii="Arial" w:hAnsi="Arial" w:cs="Arial"/>
          <w:b/>
          <w:i/>
          <w:sz w:val="26"/>
          <w:szCs w:val="26"/>
        </w:rPr>
        <w:t>Hoàng Sa, Trường Sa là của Việt Nam</w:t>
      </w:r>
      <w:r w:rsidR="008D4976">
        <w:rPr>
          <w:rFonts w:ascii="Arial" w:hAnsi="Arial" w:cs="Arial"/>
          <w:b/>
          <w:i/>
          <w:sz w:val="26"/>
          <w:szCs w:val="26"/>
        </w:rPr>
        <w:t>.</w:t>
      </w:r>
      <w:r w:rsidR="008D4976">
        <w:rPr>
          <w:rFonts w:ascii="Arial" w:hAnsi="Arial" w:cs="Arial"/>
          <w:sz w:val="26"/>
          <w:szCs w:val="26"/>
        </w:rPr>
        <w:t xml:space="preserve"> </w:t>
      </w:r>
    </w:p>
    <w:p w:rsidR="008D4976" w:rsidRDefault="008D4976" w:rsidP="008D4976">
      <w:pPr>
        <w:pBdr>
          <w:bottom w:val="single" w:sz="6" w:space="1" w:color="auto"/>
        </w:pBdr>
        <w:rPr>
          <w:rFonts w:ascii="Arial" w:hAnsi="Arial" w:cs="Arial"/>
          <w:sz w:val="26"/>
          <w:szCs w:val="26"/>
        </w:rPr>
      </w:pPr>
      <w:r>
        <w:rPr>
          <w:rFonts w:ascii="Arial" w:hAnsi="Arial" w:cs="Arial"/>
          <w:sz w:val="26"/>
          <w:szCs w:val="26"/>
        </w:rPr>
        <w:lastRenderedPageBreak/>
        <w:t>Bộ phim là một nguồn cảm hứng vô tận, là hồi trống giống lên để khơi dậy một hào khí VIệt Nam, để khẳng định chủ quyền, để hùng hồn tuyên bố: “Việt Nam tôi là một đất nước độc lập, một dân tộc tự cường, rằng chúng tôi là chủ nhân của đất nước cong chữ S này, của hai hòn đảo Hoàng Sa, Trường Sa.”</w:t>
      </w:r>
      <w:r w:rsidRPr="008D4976">
        <w:rPr>
          <w:rFonts w:ascii="Arial" w:hAnsi="Arial" w:cs="Arial"/>
          <w:sz w:val="26"/>
          <w:szCs w:val="26"/>
        </w:rPr>
        <w:t xml:space="preserve"> </w:t>
      </w:r>
      <w:r>
        <w:rPr>
          <w:rFonts w:ascii="Arial" w:hAnsi="Arial" w:cs="Arial"/>
          <w:sz w:val="26"/>
          <w:szCs w:val="26"/>
        </w:rPr>
        <w:t xml:space="preserve">Là một công dân Việt Nam, chúng ta nên xem bộ phim này ít nhất một lần, và sau đó là mở cho bạn bè xem, cho người thân xem, … để chúng ta biết được rằng, mỗi tấc đất đều không thể để mất đi, nó là cả sự nghiệp dựng xây bao đời này của ông cha mình. Cái nào cũng là máu thịt, tuyệt không thể cắt bỏ. </w:t>
      </w:r>
    </w:p>
    <w:p w:rsidR="008D4976" w:rsidRDefault="008D4976" w:rsidP="002A3D6D">
      <w:pPr>
        <w:rPr>
          <w:rFonts w:ascii="Arial" w:hAnsi="Arial" w:cs="Arial"/>
          <w:sz w:val="26"/>
          <w:szCs w:val="26"/>
        </w:rPr>
      </w:pPr>
      <w:r>
        <w:rPr>
          <w:rFonts w:ascii="Arial" w:hAnsi="Arial" w:cs="Arial"/>
          <w:sz w:val="26"/>
          <w:szCs w:val="26"/>
        </w:rPr>
        <w:t>Người viết: Huỳnh Hồ Xuân Nhi</w:t>
      </w:r>
    </w:p>
    <w:p w:rsidR="008D4976" w:rsidRPr="008D4976" w:rsidRDefault="008D4976" w:rsidP="002A3D6D">
      <w:pPr>
        <w:rPr>
          <w:rFonts w:ascii="Arial" w:hAnsi="Arial" w:cs="Arial"/>
          <w:sz w:val="26"/>
          <w:szCs w:val="26"/>
        </w:rPr>
      </w:pPr>
      <w:r>
        <w:rPr>
          <w:rFonts w:ascii="Arial" w:hAnsi="Arial" w:cs="Arial"/>
          <w:sz w:val="26"/>
          <w:szCs w:val="26"/>
        </w:rPr>
        <w:t>Lớp: 11D1</w:t>
      </w:r>
    </w:p>
    <w:p w:rsidR="002A3D6D" w:rsidRDefault="002A3D6D" w:rsidP="002A3D6D">
      <w:pPr>
        <w:rPr>
          <w:rFonts w:ascii="Arial" w:hAnsi="Arial" w:cs="Arial"/>
          <w:sz w:val="26"/>
          <w:szCs w:val="26"/>
        </w:rPr>
      </w:pPr>
    </w:p>
    <w:p w:rsidR="002A3D6D" w:rsidRPr="002A3D6D" w:rsidRDefault="002A3D6D" w:rsidP="002A3D6D">
      <w:pPr>
        <w:rPr>
          <w:rFonts w:ascii="Arial" w:hAnsi="Arial" w:cs="Arial"/>
          <w:sz w:val="26"/>
          <w:szCs w:val="26"/>
        </w:rPr>
      </w:pPr>
    </w:p>
    <w:sectPr w:rsidR="002A3D6D" w:rsidRPr="002A3D6D" w:rsidSect="00435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D6D"/>
    <w:rsid w:val="00054D9E"/>
    <w:rsid w:val="002A3D6D"/>
    <w:rsid w:val="004353D1"/>
    <w:rsid w:val="00864439"/>
    <w:rsid w:val="008D4976"/>
    <w:rsid w:val="00934CAB"/>
    <w:rsid w:val="00D40556"/>
    <w:rsid w:val="00DC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7F975-BC56-493E-9DF3-F9F00587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3D6D"/>
    <w:rPr>
      <w:b/>
      <w:bCs/>
    </w:rPr>
  </w:style>
  <w:style w:type="character" w:styleId="Emphasis">
    <w:name w:val="Emphasis"/>
    <w:basedOn w:val="DefaultParagraphFont"/>
    <w:uiPriority w:val="20"/>
    <w:qFormat/>
    <w:rsid w:val="008D4976"/>
    <w:rPr>
      <w:i/>
      <w:iCs/>
    </w:rPr>
  </w:style>
  <w:style w:type="character" w:styleId="CommentReference">
    <w:name w:val="annotation reference"/>
    <w:basedOn w:val="DefaultParagraphFont"/>
    <w:uiPriority w:val="99"/>
    <w:semiHidden/>
    <w:unhideWhenUsed/>
    <w:rsid w:val="00D40556"/>
    <w:rPr>
      <w:sz w:val="16"/>
      <w:szCs w:val="16"/>
    </w:rPr>
  </w:style>
  <w:style w:type="paragraph" w:styleId="CommentText">
    <w:name w:val="annotation text"/>
    <w:basedOn w:val="Normal"/>
    <w:link w:val="CommentTextChar"/>
    <w:uiPriority w:val="99"/>
    <w:semiHidden/>
    <w:unhideWhenUsed/>
    <w:rsid w:val="00D40556"/>
    <w:pPr>
      <w:spacing w:line="240" w:lineRule="auto"/>
    </w:pPr>
    <w:rPr>
      <w:sz w:val="20"/>
      <w:szCs w:val="20"/>
    </w:rPr>
  </w:style>
  <w:style w:type="character" w:customStyle="1" w:styleId="CommentTextChar">
    <w:name w:val="Comment Text Char"/>
    <w:basedOn w:val="DefaultParagraphFont"/>
    <w:link w:val="CommentText"/>
    <w:uiPriority w:val="99"/>
    <w:semiHidden/>
    <w:rsid w:val="00D40556"/>
    <w:rPr>
      <w:sz w:val="20"/>
      <w:szCs w:val="20"/>
    </w:rPr>
  </w:style>
  <w:style w:type="paragraph" w:styleId="CommentSubject">
    <w:name w:val="annotation subject"/>
    <w:basedOn w:val="CommentText"/>
    <w:next w:val="CommentText"/>
    <w:link w:val="CommentSubjectChar"/>
    <w:uiPriority w:val="99"/>
    <w:semiHidden/>
    <w:unhideWhenUsed/>
    <w:rsid w:val="00D40556"/>
    <w:rPr>
      <w:b/>
      <w:bCs/>
    </w:rPr>
  </w:style>
  <w:style w:type="character" w:customStyle="1" w:styleId="CommentSubjectChar">
    <w:name w:val="Comment Subject Char"/>
    <w:basedOn w:val="CommentTextChar"/>
    <w:link w:val="CommentSubject"/>
    <w:uiPriority w:val="99"/>
    <w:semiHidden/>
    <w:rsid w:val="00D40556"/>
    <w:rPr>
      <w:b/>
      <w:bCs/>
      <w:sz w:val="20"/>
      <w:szCs w:val="20"/>
    </w:rPr>
  </w:style>
  <w:style w:type="paragraph" w:styleId="BalloonText">
    <w:name w:val="Balloon Text"/>
    <w:basedOn w:val="Normal"/>
    <w:link w:val="BalloonTextChar"/>
    <w:uiPriority w:val="99"/>
    <w:semiHidden/>
    <w:unhideWhenUsed/>
    <w:rsid w:val="00D40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9806-A28F-4A2C-8C08-7BC263B7D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tan007</dc:creator>
  <cp:lastModifiedBy>admin</cp:lastModifiedBy>
  <cp:revision>3</cp:revision>
  <dcterms:created xsi:type="dcterms:W3CDTF">2017-05-27T03:58:00Z</dcterms:created>
  <dcterms:modified xsi:type="dcterms:W3CDTF">2017-05-29T04:10:00Z</dcterms:modified>
</cp:coreProperties>
</file>